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61D4" w14:textId="39661540" w:rsidR="00070A4E" w:rsidRPr="00DF4620" w:rsidRDefault="00757B57" w:rsidP="00352C24">
      <w:pPr>
        <w:pStyle w:val="AbTitle"/>
        <w:rPr>
          <w:sz w:val="26"/>
          <w:szCs w:val="26"/>
        </w:rPr>
      </w:pPr>
      <w:r>
        <w:rPr>
          <w:sz w:val="26"/>
          <w:szCs w:val="26"/>
        </w:rPr>
        <w:t>202</w:t>
      </w:r>
      <w:r w:rsidR="003D49AB">
        <w:rPr>
          <w:sz w:val="26"/>
          <w:szCs w:val="26"/>
        </w:rPr>
        <w:t>6</w:t>
      </w:r>
      <w:r w:rsidR="00197B7C" w:rsidRPr="00DF4620">
        <w:rPr>
          <w:sz w:val="26"/>
          <w:szCs w:val="26"/>
        </w:rPr>
        <w:t xml:space="preserve"> </w:t>
      </w:r>
      <w:r w:rsidR="003A47DE">
        <w:rPr>
          <w:sz w:val="26"/>
          <w:szCs w:val="26"/>
        </w:rPr>
        <w:t xml:space="preserve">Symposium </w:t>
      </w:r>
      <w:r w:rsidR="00197B7C" w:rsidRPr="00DF4620">
        <w:rPr>
          <w:sz w:val="26"/>
          <w:szCs w:val="26"/>
        </w:rPr>
        <w:t>ABSTRACT TITLE IN ALL CAPS AND BOLD</w:t>
      </w:r>
      <w:r w:rsidR="003A47DE">
        <w:rPr>
          <w:sz w:val="26"/>
          <w:szCs w:val="26"/>
        </w:rPr>
        <w:t xml:space="preserve"> – Cannot exceed 100 characters with spaces</w:t>
      </w:r>
    </w:p>
    <w:p w14:paraId="2FCBDCFB" w14:textId="77777777" w:rsidR="008F3E48" w:rsidRPr="00DF4620" w:rsidRDefault="003E0756" w:rsidP="00352C24">
      <w:pPr>
        <w:spacing w:before="80"/>
        <w:rPr>
          <w:rFonts w:ascii="Calibri" w:hAnsi="Calibri"/>
          <w:i/>
          <w:sz w:val="22"/>
          <w:szCs w:val="22"/>
        </w:rPr>
      </w:pPr>
      <w:r w:rsidRPr="00DF4620">
        <w:rPr>
          <w:rFonts w:ascii="Calibri" w:hAnsi="Calibri"/>
          <w:i/>
          <w:sz w:val="22"/>
          <w:szCs w:val="22"/>
        </w:rPr>
        <w:t xml:space="preserve">John M. </w:t>
      </w:r>
      <w:r w:rsidR="00903B18" w:rsidRPr="00DF4620">
        <w:rPr>
          <w:rFonts w:ascii="Calibri" w:hAnsi="Calibri"/>
          <w:i/>
          <w:sz w:val="22"/>
          <w:szCs w:val="22"/>
        </w:rPr>
        <w:t>Treeman</w:t>
      </w:r>
      <w:r w:rsidR="008F3E48" w:rsidRPr="00DF4620">
        <w:rPr>
          <w:rFonts w:ascii="Calibri" w:hAnsi="Calibri"/>
          <w:i/>
          <w:sz w:val="22"/>
          <w:szCs w:val="22"/>
          <w:vertAlign w:val="superscript"/>
        </w:rPr>
        <w:t>1</w:t>
      </w:r>
      <w:r w:rsidR="008F3E48" w:rsidRPr="00DF4620">
        <w:rPr>
          <w:rFonts w:ascii="Calibri" w:hAnsi="Calibri"/>
          <w:i/>
          <w:sz w:val="22"/>
          <w:szCs w:val="22"/>
        </w:rPr>
        <w:t xml:space="preserve">, </w:t>
      </w:r>
      <w:r w:rsidRPr="00DF4620">
        <w:rPr>
          <w:rFonts w:ascii="Calibri" w:hAnsi="Calibri"/>
          <w:b/>
          <w:i/>
          <w:sz w:val="22"/>
          <w:szCs w:val="22"/>
        </w:rPr>
        <w:t xml:space="preserve">William </w:t>
      </w:r>
      <w:r w:rsidR="00251BAE" w:rsidRPr="00DF4620">
        <w:rPr>
          <w:rFonts w:ascii="Calibri" w:hAnsi="Calibri"/>
          <w:b/>
          <w:i/>
          <w:sz w:val="22"/>
          <w:szCs w:val="22"/>
        </w:rPr>
        <w:t>Marsh</w:t>
      </w:r>
      <w:r w:rsidR="008F3E48" w:rsidRPr="00DF4620">
        <w:rPr>
          <w:rFonts w:ascii="Calibri" w:hAnsi="Calibri"/>
          <w:b/>
          <w:i/>
          <w:sz w:val="22"/>
          <w:szCs w:val="22"/>
          <w:vertAlign w:val="superscript"/>
        </w:rPr>
        <w:t>2</w:t>
      </w:r>
      <w:r w:rsidR="008F3E48" w:rsidRPr="00DF4620">
        <w:rPr>
          <w:rFonts w:ascii="Calibri" w:hAnsi="Calibri"/>
          <w:i/>
          <w:sz w:val="22"/>
          <w:szCs w:val="22"/>
        </w:rPr>
        <w:t xml:space="preserve">, </w:t>
      </w:r>
      <w:r w:rsidRPr="00DF4620">
        <w:rPr>
          <w:rFonts w:ascii="Calibri" w:hAnsi="Calibri"/>
          <w:i/>
          <w:sz w:val="22"/>
          <w:szCs w:val="22"/>
        </w:rPr>
        <w:t>Sally-Ann Davis</w:t>
      </w:r>
      <w:r w:rsidR="008F3E48" w:rsidRPr="00DF4620">
        <w:rPr>
          <w:rFonts w:ascii="Calibri" w:hAnsi="Calibri"/>
          <w:i/>
          <w:sz w:val="22"/>
          <w:szCs w:val="22"/>
          <w:vertAlign w:val="superscript"/>
        </w:rPr>
        <w:t>3</w:t>
      </w:r>
      <w:r w:rsidR="008F3E48" w:rsidRPr="00DF4620">
        <w:rPr>
          <w:rFonts w:ascii="Calibri" w:hAnsi="Calibri"/>
          <w:i/>
          <w:sz w:val="22"/>
          <w:szCs w:val="22"/>
        </w:rPr>
        <w:t xml:space="preserve"> and </w:t>
      </w:r>
      <w:r w:rsidRPr="00DF4620">
        <w:rPr>
          <w:rFonts w:ascii="Calibri" w:hAnsi="Calibri"/>
          <w:i/>
          <w:sz w:val="22"/>
          <w:szCs w:val="22"/>
        </w:rPr>
        <w:t>Donna Jones</w:t>
      </w:r>
      <w:r w:rsidRPr="00DF4620">
        <w:rPr>
          <w:rFonts w:ascii="Calibri" w:hAnsi="Calibri"/>
          <w:i/>
          <w:sz w:val="22"/>
          <w:szCs w:val="22"/>
          <w:vertAlign w:val="superscript"/>
        </w:rPr>
        <w:t>1</w:t>
      </w:r>
      <w:r w:rsidR="00197B7C" w:rsidRPr="00DF4620">
        <w:rPr>
          <w:rFonts w:ascii="Calibri" w:hAnsi="Calibri"/>
          <w:i/>
          <w:sz w:val="22"/>
          <w:szCs w:val="22"/>
        </w:rPr>
        <w:t xml:space="preserve"> </w:t>
      </w:r>
      <w:r w:rsidR="00197B7C" w:rsidRPr="00DF4620">
        <w:rPr>
          <w:rFonts w:ascii="Calibri" w:hAnsi="Calibri"/>
          <w:b/>
          <w:i/>
          <w:sz w:val="22"/>
          <w:szCs w:val="22"/>
        </w:rPr>
        <w:t>[BOLD the presenter’s name]</w:t>
      </w:r>
    </w:p>
    <w:p w14:paraId="3AE9504B" w14:textId="77777777" w:rsidR="008F3E48"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1</w:t>
      </w:r>
      <w:r w:rsidR="003E0756" w:rsidRPr="00DF4620">
        <w:rPr>
          <w:rFonts w:ascii="Calibri" w:hAnsi="Calibri"/>
          <w:sz w:val="18"/>
          <w:szCs w:val="18"/>
        </w:rPr>
        <w:t>University of Florida, Gainesville, FL,</w:t>
      </w:r>
      <w:r w:rsidRPr="00DF4620">
        <w:rPr>
          <w:rFonts w:ascii="Calibri" w:hAnsi="Calibri"/>
          <w:sz w:val="18"/>
          <w:szCs w:val="18"/>
        </w:rPr>
        <w:t xml:space="preserve"> USA</w:t>
      </w:r>
    </w:p>
    <w:p w14:paraId="23BA0F2F" w14:textId="77777777" w:rsidR="008F3E48"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2</w:t>
      </w:r>
      <w:r w:rsidR="00251BAE" w:rsidRPr="00DF4620">
        <w:rPr>
          <w:rFonts w:ascii="Calibri" w:hAnsi="Calibri"/>
          <w:sz w:val="18"/>
          <w:szCs w:val="18"/>
        </w:rPr>
        <w:t xml:space="preserve">XYZ Research Group, Fort Lauderdale, FL </w:t>
      </w:r>
      <w:r w:rsidR="00892889" w:rsidRPr="00DF4620">
        <w:rPr>
          <w:rFonts w:ascii="Calibri" w:hAnsi="Calibri"/>
          <w:sz w:val="18"/>
          <w:szCs w:val="18"/>
        </w:rPr>
        <w:t>USA</w:t>
      </w:r>
    </w:p>
    <w:p w14:paraId="33E551EC" w14:textId="195393CF" w:rsidR="00070A4E" w:rsidRPr="00DF4620" w:rsidRDefault="008F3E48" w:rsidP="00B77E0B">
      <w:pPr>
        <w:ind w:left="360" w:hanging="180"/>
        <w:rPr>
          <w:rFonts w:ascii="Calibri" w:hAnsi="Calibri"/>
          <w:sz w:val="18"/>
          <w:szCs w:val="18"/>
        </w:rPr>
      </w:pPr>
      <w:r w:rsidRPr="00DF4620">
        <w:rPr>
          <w:rFonts w:ascii="Calibri" w:hAnsi="Calibri"/>
          <w:sz w:val="18"/>
          <w:szCs w:val="18"/>
          <w:vertAlign w:val="superscript"/>
        </w:rPr>
        <w:t>3</w:t>
      </w:r>
      <w:r w:rsidR="00E4767D">
        <w:rPr>
          <w:rFonts w:ascii="Calibri" w:hAnsi="Calibri"/>
          <w:sz w:val="18"/>
          <w:szCs w:val="18"/>
        </w:rPr>
        <w:t>Water Resources</w:t>
      </w:r>
      <w:r w:rsidR="00E4767D" w:rsidRPr="00DF4620">
        <w:rPr>
          <w:rFonts w:ascii="Calibri" w:hAnsi="Calibri"/>
          <w:sz w:val="18"/>
          <w:szCs w:val="18"/>
        </w:rPr>
        <w:t>,</w:t>
      </w:r>
      <w:r w:rsidR="00892889" w:rsidRPr="00DF4620">
        <w:rPr>
          <w:rFonts w:ascii="Calibri" w:hAnsi="Calibri"/>
          <w:sz w:val="18"/>
          <w:szCs w:val="18"/>
        </w:rPr>
        <w:t xml:space="preserve"> Washington, D.C., USA</w:t>
      </w:r>
    </w:p>
    <w:p w14:paraId="39274EDC" w14:textId="340920B8" w:rsidR="00F73EF0" w:rsidRDefault="00F73EF0" w:rsidP="003E0756">
      <w:pPr>
        <w:rPr>
          <w:rFonts w:ascii="Calibri" w:hAnsi="Calibri"/>
          <w:sz w:val="22"/>
          <w:szCs w:val="22"/>
        </w:rPr>
      </w:pPr>
    </w:p>
    <w:p w14:paraId="4E9BB203" w14:textId="2F9BD7F4" w:rsidR="003E0756" w:rsidRPr="00DF4620" w:rsidRDefault="005C609F" w:rsidP="003E0756">
      <w:pPr>
        <w:rPr>
          <w:rFonts w:ascii="Calibri" w:hAnsi="Calibri"/>
          <w:sz w:val="22"/>
          <w:szCs w:val="22"/>
        </w:rPr>
      </w:pPr>
      <w:r w:rsidRPr="005C609F">
        <w:rPr>
          <w:rFonts w:ascii="Calibri" w:hAnsi="Calibri"/>
          <w:b/>
          <w:sz w:val="22"/>
          <w:szCs w:val="22"/>
        </w:rPr>
        <w:t xml:space="preserve">Text of abstract may not exceed 300 words. </w:t>
      </w:r>
      <w:proofErr w:type="spellStart"/>
      <w:r w:rsidR="003E0756" w:rsidRPr="00DF4620">
        <w:rPr>
          <w:rFonts w:ascii="Calibri" w:hAnsi="Calibri"/>
          <w:sz w:val="22"/>
          <w:szCs w:val="22"/>
        </w:rPr>
        <w:t>Quisque</w:t>
      </w:r>
      <w:proofErr w:type="spellEnd"/>
      <w:r w:rsidR="003E0756" w:rsidRPr="00DF4620">
        <w:rPr>
          <w:rFonts w:ascii="Calibri" w:hAnsi="Calibri"/>
          <w:sz w:val="22"/>
          <w:szCs w:val="22"/>
        </w:rPr>
        <w:t xml:space="preserve"> </w:t>
      </w:r>
      <w:proofErr w:type="spellStart"/>
      <w:r w:rsidR="003E0756" w:rsidRPr="00DF4620">
        <w:rPr>
          <w:rFonts w:ascii="Calibri" w:hAnsi="Calibri"/>
          <w:sz w:val="22"/>
          <w:szCs w:val="22"/>
        </w:rPr>
        <w:t>rutrum</w:t>
      </w:r>
      <w:proofErr w:type="spellEnd"/>
      <w:r w:rsidR="003E0756" w:rsidRPr="00DF4620">
        <w:rPr>
          <w:rFonts w:ascii="Calibri" w:hAnsi="Calibri"/>
          <w:sz w:val="22"/>
          <w:szCs w:val="22"/>
        </w:rPr>
        <w:t>.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w:t>
      </w:r>
    </w:p>
    <w:p w14:paraId="460901F1" w14:textId="77777777" w:rsidR="003E0756" w:rsidRPr="00DF4620" w:rsidRDefault="003E0756" w:rsidP="003E0756">
      <w:pPr>
        <w:rPr>
          <w:rFonts w:ascii="Calibri" w:hAnsi="Calibri"/>
          <w:sz w:val="22"/>
          <w:szCs w:val="22"/>
        </w:rPr>
      </w:pPr>
    </w:p>
    <w:p w14:paraId="629C671F" w14:textId="69889F0B" w:rsidR="00AB0FB5" w:rsidRPr="00DF4620" w:rsidRDefault="003E0756" w:rsidP="003E0756">
      <w:pPr>
        <w:rPr>
          <w:rFonts w:ascii="Calibri" w:hAnsi="Calibri"/>
          <w:sz w:val="22"/>
          <w:szCs w:val="22"/>
        </w:rPr>
      </w:pPr>
      <w:r w:rsidRPr="00DF4620">
        <w:rPr>
          <w:rFonts w:ascii="Calibri" w:hAnsi="Calibri"/>
          <w:sz w:val="22"/>
          <w:szCs w:val="22"/>
        </w:rPr>
        <w:t xml:space="preserve">Nullam accumsan lorem in dui. Cras ultricies mi eu turpis hendrerit fringilla. Vestibulum ante ipsum primis in faucibus orci luctus et ultrices posuere cubilia Curae; In ac dui quis mi consectetuer lacinia. 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w:t>
      </w:r>
      <w:proofErr w:type="spellStart"/>
      <w:r w:rsidRPr="00DF4620">
        <w:rPr>
          <w:rFonts w:ascii="Calibri" w:hAnsi="Calibri"/>
          <w:sz w:val="22"/>
          <w:szCs w:val="22"/>
        </w:rPr>
        <w:t>mollis</w:t>
      </w:r>
      <w:proofErr w:type="spellEnd"/>
      <w:r w:rsidRPr="00DF4620">
        <w:rPr>
          <w:rFonts w:ascii="Calibri" w:hAnsi="Calibri"/>
          <w:sz w:val="22"/>
          <w:szCs w:val="22"/>
        </w:rPr>
        <w:t xml:space="preserve"> </w:t>
      </w:r>
      <w:proofErr w:type="spellStart"/>
      <w:r w:rsidRPr="00DF4620">
        <w:rPr>
          <w:rFonts w:ascii="Calibri" w:hAnsi="Calibri"/>
          <w:sz w:val="22"/>
          <w:szCs w:val="22"/>
        </w:rPr>
        <w:t>hendrerit</w:t>
      </w:r>
      <w:proofErr w:type="spellEnd"/>
      <w:r w:rsidRPr="00DF4620">
        <w:rPr>
          <w:rFonts w:ascii="Calibri" w:hAnsi="Calibri"/>
          <w:sz w:val="22"/>
          <w:szCs w:val="22"/>
        </w:rPr>
        <w:t xml:space="preserve"> </w:t>
      </w:r>
      <w:proofErr w:type="spellStart"/>
      <w:r w:rsidRPr="00DF4620">
        <w:rPr>
          <w:rFonts w:ascii="Calibri" w:hAnsi="Calibri"/>
          <w:sz w:val="22"/>
          <w:szCs w:val="22"/>
        </w:rPr>
        <w:t>risus</w:t>
      </w:r>
      <w:proofErr w:type="spellEnd"/>
      <w:r w:rsidRPr="00DF4620">
        <w:rPr>
          <w:rFonts w:ascii="Calibri" w:hAnsi="Calibri"/>
          <w:sz w:val="22"/>
          <w:szCs w:val="22"/>
        </w:rPr>
        <w:t xml:space="preserve">. Nunc nec </w:t>
      </w:r>
      <w:proofErr w:type="spellStart"/>
      <w:r w:rsidRPr="00DF4620">
        <w:rPr>
          <w:rFonts w:ascii="Calibri" w:hAnsi="Calibri"/>
          <w:sz w:val="22"/>
          <w:szCs w:val="22"/>
        </w:rPr>
        <w:t>neque</w:t>
      </w:r>
      <w:proofErr w:type="spellEnd"/>
      <w:r w:rsidRPr="00DF4620">
        <w:rPr>
          <w:rFonts w:ascii="Calibri" w:hAnsi="Calibri"/>
          <w:sz w:val="22"/>
          <w:szCs w:val="22"/>
        </w:rPr>
        <w:t>. Phasellus leo dolor, tempus non, auctor et, hendrerit quis, nisi. Curabitur ligula sapien</w:t>
      </w:r>
      <w:r w:rsidR="00352C24" w:rsidRPr="00DF4620">
        <w:rPr>
          <w:rFonts w:ascii="Calibri" w:hAnsi="Calibri"/>
          <w:sz w:val="22"/>
          <w:szCs w:val="22"/>
        </w:rPr>
        <w:t xml:space="preserve">, tincidunt non, euismod vitae, </w:t>
      </w:r>
      <w:r w:rsidRPr="00DF4620">
        <w:rPr>
          <w:rFonts w:ascii="Calibri" w:hAnsi="Calibri"/>
          <w:sz w:val="22"/>
          <w:szCs w:val="22"/>
        </w:rPr>
        <w:t>posuere imperdiet, leo. Maecenas malesuada. Praesent congue erat at massa. Sed cursus turpis vitae tortor. Donec posuere vulputate arcu. Phasellus accum</w:t>
      </w:r>
      <w:r w:rsidR="005C609F">
        <w:rPr>
          <w:rFonts w:ascii="Calibri" w:hAnsi="Calibri"/>
          <w:sz w:val="22"/>
          <w:szCs w:val="22"/>
        </w:rPr>
        <w:t xml:space="preserve">san cursus velit. Vestibulum </w:t>
      </w:r>
      <w:r w:rsidRPr="00DF4620">
        <w:rPr>
          <w:rFonts w:ascii="Calibri" w:hAnsi="Calibri"/>
          <w:sz w:val="22"/>
          <w:szCs w:val="22"/>
        </w:rPr>
        <w:t xml:space="preserve">ipsum </w:t>
      </w:r>
      <w:proofErr w:type="spellStart"/>
      <w:r w:rsidRPr="00DF4620">
        <w:rPr>
          <w:rFonts w:ascii="Calibri" w:hAnsi="Calibri"/>
          <w:sz w:val="22"/>
          <w:szCs w:val="22"/>
        </w:rPr>
        <w:t>primis</w:t>
      </w:r>
      <w:proofErr w:type="spellEnd"/>
      <w:r w:rsidRPr="00DF4620">
        <w:rPr>
          <w:rFonts w:ascii="Calibri" w:hAnsi="Calibri"/>
          <w:sz w:val="22"/>
          <w:szCs w:val="22"/>
        </w:rPr>
        <w:t xml:space="preserve"> in </w:t>
      </w:r>
      <w:proofErr w:type="spellStart"/>
      <w:r w:rsidRPr="00DF4620">
        <w:rPr>
          <w:rFonts w:ascii="Calibri" w:hAnsi="Calibri"/>
          <w:sz w:val="22"/>
          <w:szCs w:val="22"/>
        </w:rPr>
        <w:t>faucibus</w:t>
      </w:r>
      <w:proofErr w:type="spellEnd"/>
      <w:r w:rsidRPr="00DF4620">
        <w:rPr>
          <w:rFonts w:ascii="Calibri" w:hAnsi="Calibri"/>
          <w:sz w:val="22"/>
          <w:szCs w:val="22"/>
        </w:rPr>
        <w:t xml:space="preserve"> </w:t>
      </w:r>
      <w:proofErr w:type="spellStart"/>
      <w:r w:rsidRPr="00DF4620">
        <w:rPr>
          <w:rFonts w:ascii="Calibri" w:hAnsi="Calibri"/>
          <w:sz w:val="22"/>
          <w:szCs w:val="22"/>
        </w:rPr>
        <w:t>orci</w:t>
      </w:r>
      <w:proofErr w:type="spellEnd"/>
      <w:r w:rsidRPr="00DF4620">
        <w:rPr>
          <w:rFonts w:ascii="Calibri" w:hAnsi="Calibri"/>
          <w:sz w:val="22"/>
          <w:szCs w:val="22"/>
        </w:rPr>
        <w:t xml:space="preserve"> </w:t>
      </w:r>
      <w:proofErr w:type="spellStart"/>
      <w:r w:rsidRPr="00DF4620">
        <w:rPr>
          <w:rFonts w:ascii="Calibri" w:hAnsi="Calibri"/>
          <w:sz w:val="22"/>
          <w:szCs w:val="22"/>
        </w:rPr>
        <w:t>luctus</w:t>
      </w:r>
      <w:proofErr w:type="spellEnd"/>
      <w:r w:rsidRPr="00DF4620">
        <w:rPr>
          <w:rFonts w:ascii="Calibri" w:hAnsi="Calibri"/>
          <w:sz w:val="22"/>
          <w:szCs w:val="22"/>
        </w:rPr>
        <w:t xml:space="preserve"> et </w:t>
      </w:r>
      <w:proofErr w:type="spellStart"/>
      <w:r w:rsidRPr="00DF4620">
        <w:rPr>
          <w:rFonts w:ascii="Calibri" w:hAnsi="Calibri"/>
          <w:sz w:val="22"/>
          <w:szCs w:val="22"/>
        </w:rPr>
        <w:t>ultrices</w:t>
      </w:r>
      <w:proofErr w:type="spellEnd"/>
      <w:r w:rsidRPr="00DF4620">
        <w:rPr>
          <w:rFonts w:ascii="Calibri" w:hAnsi="Calibri"/>
          <w:sz w:val="22"/>
          <w:szCs w:val="22"/>
        </w:rPr>
        <w:t xml:space="preserve"> </w:t>
      </w:r>
      <w:proofErr w:type="spellStart"/>
      <w:r w:rsidRPr="00DF4620">
        <w:rPr>
          <w:rFonts w:ascii="Calibri" w:hAnsi="Calibri"/>
          <w:sz w:val="22"/>
          <w:szCs w:val="22"/>
        </w:rPr>
        <w:t>posuere</w:t>
      </w:r>
      <w:proofErr w:type="spellEnd"/>
      <w:r w:rsidRPr="00DF4620">
        <w:rPr>
          <w:rFonts w:ascii="Calibri" w:hAnsi="Calibri"/>
          <w:sz w:val="22"/>
          <w:szCs w:val="22"/>
        </w:rPr>
        <w:t xml:space="preserve"> cubilia Curae; Sed aliquam, nisi quis porttitor congue, elit erat euismod orci, ac placerat dolor lectus quis orci. Phasellus consectetuer vestibulum elit.</w:t>
      </w:r>
    </w:p>
    <w:p w14:paraId="48400C0E" w14:textId="5D3901AB" w:rsidR="00251BAE" w:rsidRDefault="00251BAE" w:rsidP="003E0756">
      <w:pPr>
        <w:rPr>
          <w:rFonts w:ascii="Calibri" w:hAnsi="Calibri"/>
          <w:sz w:val="22"/>
          <w:szCs w:val="22"/>
        </w:rPr>
      </w:pPr>
    </w:p>
    <w:p w14:paraId="6F01DA41" w14:textId="77777777" w:rsidR="00F73EF0" w:rsidRPr="00DF4620" w:rsidRDefault="00F73EF0" w:rsidP="003E0756">
      <w:pPr>
        <w:rPr>
          <w:rFonts w:ascii="Calibri" w:hAnsi="Calibri"/>
          <w:sz w:val="22"/>
          <w:szCs w:val="22"/>
        </w:rPr>
      </w:pPr>
    </w:p>
    <w:p w14:paraId="69E4DC31" w14:textId="3275DA30" w:rsidR="008F3E48" w:rsidRPr="005C609F" w:rsidRDefault="00251BAE" w:rsidP="003E0756">
      <w:pPr>
        <w:rPr>
          <w:rFonts w:ascii="Calibri" w:hAnsi="Calibri" w:cs="Arial"/>
          <w:sz w:val="20"/>
          <w:szCs w:val="20"/>
        </w:rPr>
      </w:pPr>
      <w:r w:rsidRPr="005C609F">
        <w:rPr>
          <w:rFonts w:ascii="Calibri" w:hAnsi="Calibri" w:cs="Arial"/>
          <w:b/>
          <w:sz w:val="20"/>
          <w:szCs w:val="20"/>
          <w:u w:val="single"/>
        </w:rPr>
        <w:t>BIO</w:t>
      </w:r>
      <w:r w:rsidR="00165FE2" w:rsidRPr="005C609F">
        <w:rPr>
          <w:rFonts w:ascii="Calibri" w:hAnsi="Calibri" w:cs="Arial"/>
          <w:b/>
          <w:sz w:val="20"/>
          <w:szCs w:val="20"/>
          <w:u w:val="single"/>
        </w:rPr>
        <w:t xml:space="preserve"> (50-word maximum)</w:t>
      </w:r>
      <w:r w:rsidRPr="005C609F">
        <w:rPr>
          <w:rFonts w:ascii="Calibri" w:hAnsi="Calibri" w:cs="Arial"/>
          <w:sz w:val="20"/>
          <w:szCs w:val="20"/>
          <w:u w:val="single"/>
        </w:rPr>
        <w:t>:</w:t>
      </w:r>
      <w:r w:rsidRPr="00DF4620">
        <w:rPr>
          <w:rFonts w:ascii="Calibri" w:hAnsi="Calibri" w:cs="Arial"/>
          <w:sz w:val="20"/>
          <w:szCs w:val="20"/>
        </w:rPr>
        <w:t xml:space="preserve"> Dr. Marsh is a senior project engineer with more than 20 years of experience planning, designing, and implementing Everglades restoration projects. He has extensive experience with wetland restoration and habitat creation.</w:t>
      </w:r>
      <w:r w:rsidRPr="00251BAE">
        <w:t xml:space="preserve"> </w:t>
      </w:r>
      <w:r>
        <w:rPr>
          <w:rFonts w:ascii="Calibri" w:hAnsi="Calibri" w:cs="Arial"/>
          <w:sz w:val="20"/>
          <w:szCs w:val="20"/>
        </w:rPr>
        <w:t xml:space="preserve">He has led more </w:t>
      </w:r>
      <w:r w:rsidRPr="00251BAE">
        <w:rPr>
          <w:rFonts w:ascii="Calibri" w:hAnsi="Calibri" w:cs="Arial"/>
          <w:sz w:val="20"/>
          <w:szCs w:val="20"/>
        </w:rPr>
        <w:t>than 10 different projects dedicated to preserv</w:t>
      </w:r>
      <w:r w:rsidR="00165FE2">
        <w:rPr>
          <w:rFonts w:ascii="Calibri" w:hAnsi="Calibri" w:cs="Arial"/>
          <w:sz w:val="20"/>
          <w:szCs w:val="20"/>
        </w:rPr>
        <w:t>ing</w:t>
      </w:r>
      <w:r w:rsidRPr="00251BAE">
        <w:rPr>
          <w:rFonts w:ascii="Calibri" w:hAnsi="Calibri" w:cs="Arial"/>
          <w:sz w:val="20"/>
          <w:szCs w:val="20"/>
        </w:rPr>
        <w:t xml:space="preserve"> and restor</w:t>
      </w:r>
      <w:r w:rsidR="00165FE2">
        <w:rPr>
          <w:rFonts w:ascii="Calibri" w:hAnsi="Calibri" w:cs="Arial"/>
          <w:sz w:val="20"/>
          <w:szCs w:val="20"/>
        </w:rPr>
        <w:t>ing wetlands</w:t>
      </w:r>
      <w:r w:rsidRPr="00251BAE">
        <w:rPr>
          <w:rFonts w:ascii="Calibri" w:hAnsi="Calibri" w:cs="Arial"/>
          <w:sz w:val="20"/>
          <w:szCs w:val="20"/>
        </w:rPr>
        <w:t>.</w:t>
      </w:r>
    </w:p>
    <w:sectPr w:rsidR="008F3E48" w:rsidRPr="005C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A4E"/>
    <w:rsid w:val="00041575"/>
    <w:rsid w:val="00070A4E"/>
    <w:rsid w:val="00075272"/>
    <w:rsid w:val="00165FE2"/>
    <w:rsid w:val="00197B7C"/>
    <w:rsid w:val="0020606A"/>
    <w:rsid w:val="00217F86"/>
    <w:rsid w:val="002303B0"/>
    <w:rsid w:val="00251BAE"/>
    <w:rsid w:val="00352C24"/>
    <w:rsid w:val="003A47DE"/>
    <w:rsid w:val="003D49AB"/>
    <w:rsid w:val="003E0756"/>
    <w:rsid w:val="004637F2"/>
    <w:rsid w:val="005340BC"/>
    <w:rsid w:val="005472DA"/>
    <w:rsid w:val="005C609F"/>
    <w:rsid w:val="00757B57"/>
    <w:rsid w:val="00892889"/>
    <w:rsid w:val="008F3E48"/>
    <w:rsid w:val="00903B18"/>
    <w:rsid w:val="00923E07"/>
    <w:rsid w:val="00A44687"/>
    <w:rsid w:val="00A8186E"/>
    <w:rsid w:val="00A84B6D"/>
    <w:rsid w:val="00AB0FB5"/>
    <w:rsid w:val="00B77E0B"/>
    <w:rsid w:val="00BD1854"/>
    <w:rsid w:val="00C11321"/>
    <w:rsid w:val="00C767B4"/>
    <w:rsid w:val="00CC4E96"/>
    <w:rsid w:val="00DE02FB"/>
    <w:rsid w:val="00DF4620"/>
    <w:rsid w:val="00E4767D"/>
    <w:rsid w:val="00F1147D"/>
    <w:rsid w:val="00F7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CA0C6"/>
  <w15:chartTrackingRefBased/>
  <w15:docId w15:val="{1D689C11-7881-4AF6-9576-50EB915A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itle">
    <w:name w:val="AbTitle"/>
    <w:basedOn w:val="Normal"/>
    <w:qFormat/>
    <w:rsid w:val="00352C24"/>
    <w:rPr>
      <w:rFonts w:ascii="Calibri" w:eastAsia="Calibri" w:hAnsi="Calibri" w:cs="Arial"/>
      <w:b/>
      <w:caps/>
      <w:sz w:val="28"/>
      <w:szCs w:val="28"/>
    </w:rPr>
  </w:style>
  <w:style w:type="paragraph" w:customStyle="1" w:styleId="c1">
    <w:name w:val="c1"/>
    <w:basedOn w:val="Normal"/>
    <w:rsid w:val="00251BAE"/>
    <w:pPr>
      <w:spacing w:before="100" w:beforeAutospacing="1" w:after="100" w:afterAutospacing="1"/>
    </w:pPr>
  </w:style>
  <w:style w:type="character" w:customStyle="1" w:styleId="c2">
    <w:name w:val="c2"/>
    <w:rsid w:val="0025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Paleoecologic Tools for Restoration: Setting Performance Measures in South Florida’s Estuaries</vt:lpstr>
    </vt:vector>
  </TitlesOfParts>
  <Company>U.S. Geological Survey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Paleoecologic Tools for Restoration: Setting Performance Measures in South Florida’s Estuaries</dc:title>
  <dc:subject/>
  <dc:creator>Lynn Wingard</dc:creator>
  <cp:keywords/>
  <cp:lastModifiedBy>Bailey,Jessica N</cp:lastModifiedBy>
  <cp:revision>2</cp:revision>
  <cp:lastPrinted>2023-06-22T19:14:00Z</cp:lastPrinted>
  <dcterms:created xsi:type="dcterms:W3CDTF">2025-08-11T14:34:00Z</dcterms:created>
  <dcterms:modified xsi:type="dcterms:W3CDTF">2025-08-11T14:34:00Z</dcterms:modified>
</cp:coreProperties>
</file>